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E7" w:rsidRDefault="009160E7">
      <w:pPr>
        <w:pStyle w:val="Textkopf"/>
        <w:tabs>
          <w:tab w:val="right" w:pos="9497"/>
        </w:tabs>
      </w:pPr>
      <w:r>
        <w:rPr>
          <w:b/>
          <w:spacing w:val="60"/>
          <w:sz w:val="30"/>
        </w:rPr>
        <w:t>STADT KREUZTAL</w:t>
      </w:r>
      <w:r>
        <w:rPr>
          <w:b/>
          <w:sz w:val="30"/>
        </w:rPr>
        <w:tab/>
      </w:r>
      <w:proofErr w:type="spellStart"/>
      <w:r>
        <w:t>Kreuztal</w:t>
      </w:r>
      <w:proofErr w:type="spellEnd"/>
      <w:r>
        <w:t>, den 14.04.2016</w:t>
      </w:r>
      <w:r>
        <w:rPr>
          <w:b/>
          <w:spacing w:val="24"/>
          <w:sz w:val="30"/>
        </w:rPr>
        <w:br/>
      </w:r>
      <w:r>
        <w:t>Der Bürgermeister</w:t>
      </w:r>
    </w:p>
    <w:p w:rsidR="009160E7" w:rsidRDefault="009160E7">
      <w:pPr>
        <w:pStyle w:val="Textkopf"/>
        <w:rPr>
          <w:b/>
          <w:spacing w:val="60"/>
          <w:sz w:val="28"/>
        </w:rPr>
      </w:pPr>
    </w:p>
    <w:p w:rsidR="009160E7" w:rsidRDefault="009160E7">
      <w:pPr>
        <w:pStyle w:val="Textkopf"/>
        <w:rPr>
          <w:b/>
          <w:spacing w:val="60"/>
          <w:sz w:val="28"/>
        </w:rPr>
      </w:pPr>
    </w:p>
    <w:p w:rsidR="009160E7" w:rsidRDefault="009160E7">
      <w:pPr>
        <w:pStyle w:val="Textkopf"/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BEKANNTMACHUNG</w:t>
      </w:r>
    </w:p>
    <w:p w:rsidR="009160E7" w:rsidRDefault="009160E7">
      <w:pPr>
        <w:pStyle w:val="Textkopf"/>
        <w:jc w:val="center"/>
        <w:rPr>
          <w:b/>
          <w:spacing w:val="60"/>
          <w:sz w:val="28"/>
        </w:rPr>
      </w:pPr>
    </w:p>
    <w:p w:rsidR="009160E7" w:rsidRDefault="009160E7">
      <w:pPr>
        <w:pStyle w:val="Textkopf"/>
        <w:jc w:val="center"/>
      </w:pPr>
      <w:r>
        <w:t>12. Sitzung des Rates</w:t>
      </w:r>
    </w:p>
    <w:p w:rsidR="009160E7" w:rsidRDefault="009160E7">
      <w:pPr>
        <w:pStyle w:val="Textkopf"/>
        <w:jc w:val="center"/>
      </w:pPr>
      <w:r>
        <w:t>am Donnerstag, 21.04.2016 um 17:00 Uhr</w:t>
      </w:r>
    </w:p>
    <w:p w:rsidR="009160E7" w:rsidRDefault="009160E7">
      <w:pPr>
        <w:pStyle w:val="Textkopf"/>
        <w:jc w:val="center"/>
      </w:pPr>
      <w:r>
        <w:t>Schulungsraum des Feuerwehrhauses Kreuztal</w:t>
      </w:r>
    </w:p>
    <w:p w:rsidR="009160E7" w:rsidRDefault="009160E7">
      <w:pPr>
        <w:pStyle w:val="Textkopf"/>
      </w:pPr>
    </w:p>
    <w:p w:rsidR="009160E7" w:rsidRDefault="009160E7">
      <w:pPr>
        <w:pStyle w:val="Textkopf"/>
      </w:pPr>
    </w:p>
    <w:p w:rsidR="003A64F3" w:rsidRDefault="00862769">
      <w:pPr>
        <w:rPr>
          <w:b/>
          <w:sz w:val="28"/>
          <w:szCs w:val="28"/>
        </w:rPr>
      </w:pPr>
    </w:p>
    <w:p w:rsidR="009160E7" w:rsidRDefault="009160E7">
      <w:pPr>
        <w:pStyle w:val="Textkopf"/>
      </w:pPr>
    </w:p>
    <w:p w:rsidR="009160E7" w:rsidRDefault="009160E7">
      <w:pPr>
        <w:pStyle w:val="Textkopf"/>
      </w:pPr>
      <w:r>
        <w:t>Tagesordnung:</w:t>
      </w:r>
    </w:p>
    <w:p w:rsidR="009160E7" w:rsidRDefault="009160E7">
      <w:pPr>
        <w:pStyle w:val="Textkopf"/>
      </w:pPr>
    </w:p>
    <w:p w:rsidR="002F7503" w:rsidRDefault="00F91F42">
      <w:pPr>
        <w:pStyle w:val="ElEbene0"/>
      </w:pPr>
      <w:r>
        <w:t>I. Öffentlicher Teil</w:t>
      </w:r>
    </w:p>
    <w:p w:rsidR="002F7503" w:rsidRDefault="00F91F42">
      <w:pPr>
        <w:pStyle w:val="ElEbene1"/>
      </w:pPr>
      <w:r>
        <w:t>1.</w:t>
      </w:r>
      <w:r>
        <w:tab/>
        <w:t>Kenntnisnahme der Niederschrift über die öffentliche Sitzung am 25.02.2016</w:t>
      </w:r>
    </w:p>
    <w:p w:rsidR="002F7503" w:rsidRDefault="00F91F42">
      <w:pPr>
        <w:pStyle w:val="ElEbene1"/>
      </w:pPr>
      <w:r>
        <w:t>2.</w:t>
      </w:r>
      <w:r>
        <w:tab/>
        <w:t>Parlamentarische Fragestunde</w:t>
      </w:r>
    </w:p>
    <w:p w:rsidR="002F7503" w:rsidRDefault="00F91F42">
      <w:pPr>
        <w:pStyle w:val="ElEbene1"/>
      </w:pPr>
      <w:r>
        <w:t>3.</w:t>
      </w:r>
      <w:r>
        <w:tab/>
        <w:t>Bericht des Bürgermeisters über die Ausführung von Beschlüssen und über wic</w:t>
      </w:r>
      <w:r>
        <w:t>h</w:t>
      </w:r>
      <w:r>
        <w:t>tige Verwaltungsangelegenheiten</w:t>
      </w:r>
    </w:p>
    <w:p w:rsidR="002F7503" w:rsidRDefault="00F91F42">
      <w:pPr>
        <w:pStyle w:val="ElEbene1"/>
      </w:pPr>
      <w:r>
        <w:t>4.</w:t>
      </w:r>
      <w:r>
        <w:tab/>
        <w:t>Sachlicher Teil-Flächennutzungsplan "Windenergie" der Stadt Kreuztal;</w:t>
      </w:r>
      <w:r>
        <w:br/>
        <w:t>1.</w:t>
      </w:r>
      <w:r>
        <w:tab/>
        <w:t>Aufstellungsbeschluss</w:t>
      </w:r>
      <w:r>
        <w:br/>
        <w:t>2.</w:t>
      </w:r>
      <w:r>
        <w:tab/>
        <w:t>Beschluss zur frühzeitigen Öffentlichkeits- und Behördenbeteiligung</w:t>
      </w:r>
    </w:p>
    <w:p w:rsidR="002F7503" w:rsidRDefault="00F91F42">
      <w:pPr>
        <w:pStyle w:val="ElEbene1"/>
      </w:pPr>
      <w:r>
        <w:t>5.</w:t>
      </w:r>
      <w:r>
        <w:tab/>
        <w:t>Förderung von Integrierten kommunalen Entwicklungskonzepten (IKEK) im Ra</w:t>
      </w:r>
      <w:r>
        <w:t>h</w:t>
      </w:r>
      <w:r>
        <w:t>men der ländlichen Entwicklung</w:t>
      </w:r>
    </w:p>
    <w:p w:rsidR="002F7503" w:rsidRDefault="00F91F42">
      <w:pPr>
        <w:pStyle w:val="ElEbene1"/>
      </w:pPr>
      <w:r>
        <w:t>6.</w:t>
      </w:r>
      <w:r>
        <w:tab/>
        <w:t>Neubau Quartiersplatz Fritz-Erler-Siedlung,</w:t>
      </w:r>
      <w:r>
        <w:br/>
        <w:t>Durchführungsbeschluss</w:t>
      </w:r>
    </w:p>
    <w:p w:rsidR="002F7503" w:rsidRDefault="00F91F42">
      <w:pPr>
        <w:pStyle w:val="ElEbene1"/>
      </w:pPr>
      <w:r>
        <w:t>7.</w:t>
      </w:r>
      <w:r>
        <w:tab/>
        <w:t>Abwasserbeseitigungskonzept der Stadt Kreuztal</w:t>
      </w:r>
    </w:p>
    <w:p w:rsidR="002F7503" w:rsidRDefault="00F91F42">
      <w:pPr>
        <w:pStyle w:val="ElEbene1"/>
      </w:pPr>
      <w:r>
        <w:t>8.</w:t>
      </w:r>
      <w:r>
        <w:tab/>
        <w:t>Jahresabschluss für das Jahr 2015</w:t>
      </w:r>
    </w:p>
    <w:p w:rsidR="002F7503" w:rsidRDefault="00F91F42">
      <w:pPr>
        <w:pStyle w:val="ElEbene1"/>
      </w:pPr>
      <w:r>
        <w:t>9.</w:t>
      </w:r>
      <w:r>
        <w:tab/>
        <w:t>Einwohnerfragestunde</w:t>
      </w:r>
    </w:p>
    <w:p w:rsidR="002F7503" w:rsidRDefault="00F91F42">
      <w:pPr>
        <w:pStyle w:val="ElEbene1"/>
      </w:pPr>
      <w:r>
        <w:t>10.</w:t>
      </w:r>
      <w:r>
        <w:tab/>
        <w:t>Anfragen der Ratsmitglieder</w:t>
      </w:r>
    </w:p>
    <w:p w:rsidR="002F7503" w:rsidRDefault="00F91F42">
      <w:pPr>
        <w:pStyle w:val="ElEbene1"/>
      </w:pPr>
      <w:r>
        <w:t>11.</w:t>
      </w:r>
      <w:r>
        <w:tab/>
        <w:t>Mitteilungen</w:t>
      </w:r>
    </w:p>
    <w:p w:rsidR="002F7503" w:rsidRDefault="00F91F42">
      <w:pPr>
        <w:pStyle w:val="ElEbene1"/>
      </w:pPr>
      <w:r>
        <w:t>11.1</w:t>
      </w:r>
      <w:r>
        <w:tab/>
        <w:t>Einführung Papierloser Sitzungsdienst</w:t>
      </w:r>
    </w:p>
    <w:p w:rsidR="002F7503" w:rsidRDefault="00F91F42">
      <w:pPr>
        <w:pStyle w:val="ElEbene0"/>
      </w:pPr>
      <w:r>
        <w:t>II. Nichtöffentlicher Teil</w:t>
      </w:r>
    </w:p>
    <w:p w:rsidR="002F7503" w:rsidRDefault="00F91F42">
      <w:pPr>
        <w:pStyle w:val="ElEbene1"/>
      </w:pPr>
      <w:r>
        <w:t>12.</w:t>
      </w:r>
      <w:r>
        <w:tab/>
        <w:t>Kenntnisnahme der Niederschriften über die nichtöffentlichen Sitzungen am 25.02.2016 und am 16.03.2016</w:t>
      </w:r>
    </w:p>
    <w:p w:rsidR="002F7503" w:rsidRDefault="00F91F42">
      <w:pPr>
        <w:pStyle w:val="ElEbene1"/>
      </w:pPr>
      <w:r>
        <w:t>13.</w:t>
      </w:r>
      <w:r>
        <w:tab/>
        <w:t>Vertragsangelegenheiten</w:t>
      </w:r>
    </w:p>
    <w:p w:rsidR="002F7503" w:rsidRDefault="00F91F42">
      <w:pPr>
        <w:pStyle w:val="ElEbene1"/>
      </w:pPr>
      <w:r>
        <w:lastRenderedPageBreak/>
        <w:t>14.</w:t>
      </w:r>
      <w:r>
        <w:tab/>
        <w:t>Anfragen der Ratsmitglieder</w:t>
      </w:r>
    </w:p>
    <w:p w:rsidR="002F7503" w:rsidRDefault="00F91F42">
      <w:pPr>
        <w:pStyle w:val="ElEbene1"/>
      </w:pPr>
      <w:r>
        <w:t>15.</w:t>
      </w:r>
      <w:r>
        <w:tab/>
        <w:t>Mitteilungen</w:t>
      </w:r>
    </w:p>
    <w:p w:rsidR="009160E7" w:rsidRDefault="009160E7">
      <w:pPr>
        <w:pStyle w:val="Textkopf"/>
      </w:pPr>
    </w:p>
    <w:p w:rsidR="009160E7" w:rsidRDefault="009160E7">
      <w:pPr>
        <w:pStyle w:val="Textkopf"/>
      </w:pPr>
    </w:p>
    <w:p w:rsidR="00F91F42" w:rsidRDefault="00F91F42">
      <w:pPr>
        <w:pStyle w:val="Textkopf"/>
      </w:pPr>
    </w:p>
    <w:p w:rsidR="00F91F42" w:rsidRDefault="00F91F42">
      <w:pPr>
        <w:pStyle w:val="Textkopf"/>
      </w:pPr>
    </w:p>
    <w:p w:rsidR="00F91F42" w:rsidRDefault="00F91F42">
      <w:pPr>
        <w:pStyle w:val="Textkopf"/>
      </w:pPr>
      <w:r>
        <w:t>Mit freundlichen Grüßen</w:t>
      </w:r>
    </w:p>
    <w:p w:rsidR="00862769" w:rsidRDefault="00862769">
      <w:pPr>
        <w:pStyle w:val="Textkopf"/>
      </w:pPr>
      <w:bookmarkStart w:id="0" w:name="_GoBack"/>
      <w:bookmarkEnd w:id="0"/>
    </w:p>
    <w:p w:rsidR="00862769" w:rsidRDefault="00862769">
      <w:pPr>
        <w:pStyle w:val="Textkopf"/>
      </w:pPr>
    </w:p>
    <w:p w:rsidR="00F91F42" w:rsidRDefault="00F91F42">
      <w:pPr>
        <w:pStyle w:val="Textkopf"/>
      </w:pPr>
      <w:r>
        <w:t>gez.</w:t>
      </w:r>
    </w:p>
    <w:p w:rsidR="00F91F42" w:rsidRDefault="00F91F42">
      <w:pPr>
        <w:pStyle w:val="Textkopf"/>
      </w:pPr>
      <w:proofErr w:type="spellStart"/>
      <w:r>
        <w:t>Kiß</w:t>
      </w:r>
      <w:proofErr w:type="spellEnd"/>
    </w:p>
    <w:p w:rsidR="00F91F42" w:rsidRDefault="00F91F42">
      <w:pPr>
        <w:pStyle w:val="Textkopf"/>
      </w:pPr>
    </w:p>
    <w:p w:rsidR="00862769" w:rsidRDefault="00862769">
      <w:pPr>
        <w:pStyle w:val="Textkopf"/>
      </w:pPr>
    </w:p>
    <w:p w:rsidR="00862769" w:rsidRDefault="00862769">
      <w:pPr>
        <w:pStyle w:val="Textkopf"/>
      </w:pPr>
    </w:p>
    <w:p w:rsidR="00F91F42" w:rsidRDefault="00F91F42">
      <w:pPr>
        <w:pStyle w:val="Textkopf"/>
      </w:pPr>
    </w:p>
    <w:p w:rsidR="009160E7" w:rsidRDefault="009160E7">
      <w:pPr>
        <w:pStyle w:val="Textkopf"/>
        <w:rPr>
          <w:b/>
        </w:rPr>
      </w:pPr>
      <w:r>
        <w:rPr>
          <w:b/>
        </w:rPr>
        <w:t>Hinweis:</w:t>
      </w:r>
    </w:p>
    <w:p w:rsidR="009160E7" w:rsidRDefault="009160E7">
      <w:pPr>
        <w:pStyle w:val="Textkopf"/>
        <w:rPr>
          <w:b/>
        </w:rPr>
      </w:pPr>
      <w:r>
        <w:t>Nähere Informationen zu den oben aufgeführten Tagesordnungspunkten finden Sie im Ratsinfo</w:t>
      </w:r>
      <w:r>
        <w:t>r</w:t>
      </w:r>
      <w:r>
        <w:t xml:space="preserve">mationssystem der Stadt Kreuztal unter </w:t>
      </w:r>
      <w:r>
        <w:rPr>
          <w:b/>
        </w:rPr>
        <w:t>www.kreuztal.de</w:t>
      </w:r>
    </w:p>
    <w:sectPr w:rsidR="009160E7" w:rsidSect="009B026E">
      <w:pgSz w:w="11907" w:h="16840"/>
      <w:pgMar w:top="1134" w:right="1134" w:bottom="1134" w:left="1134" w:header="720" w:footer="720" w:gutter="0"/>
      <w:paperSrc w:first="8224" w:other="822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6E"/>
    <w:rsid w:val="00107706"/>
    <w:rsid w:val="00234901"/>
    <w:rsid w:val="002F7503"/>
    <w:rsid w:val="0045301F"/>
    <w:rsid w:val="00650CD4"/>
    <w:rsid w:val="00695FD1"/>
    <w:rsid w:val="00862769"/>
    <w:rsid w:val="009160E7"/>
    <w:rsid w:val="009B026E"/>
    <w:rsid w:val="00AA7F93"/>
    <w:rsid w:val="00B13CD5"/>
    <w:rsid w:val="00F9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26E"/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lEbene1">
    <w:name w:val="ElEbene1"/>
    <w:basedOn w:val="Standard"/>
    <w:pPr>
      <w:spacing w:before="240"/>
      <w:ind w:left="992" w:hanging="992"/>
    </w:pPr>
    <w:rPr>
      <w:b/>
      <w:szCs w:val="20"/>
      <w:lang w:eastAsia="de-DE"/>
    </w:rPr>
  </w:style>
  <w:style w:type="paragraph" w:customStyle="1" w:styleId="ElEbene0">
    <w:name w:val="ElEbene0"/>
    <w:basedOn w:val="Standard"/>
    <w:pPr>
      <w:spacing w:before="480" w:after="240"/>
    </w:pPr>
    <w:rPr>
      <w:b/>
      <w:szCs w:val="20"/>
      <w:lang w:eastAsia="de-DE"/>
    </w:rPr>
  </w:style>
  <w:style w:type="paragraph" w:customStyle="1" w:styleId="Textkopf">
    <w:name w:val="Textkopf"/>
    <w:basedOn w:val="Standard"/>
    <w:uiPriority w:val="99"/>
    <w:rsid w:val="009B026E"/>
    <w:rPr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26E"/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lEbene1">
    <w:name w:val="ElEbene1"/>
    <w:basedOn w:val="Standard"/>
    <w:pPr>
      <w:spacing w:before="240"/>
      <w:ind w:left="992" w:hanging="992"/>
    </w:pPr>
    <w:rPr>
      <w:b/>
      <w:szCs w:val="20"/>
      <w:lang w:eastAsia="de-DE"/>
    </w:rPr>
  </w:style>
  <w:style w:type="paragraph" w:customStyle="1" w:styleId="ElEbene0">
    <w:name w:val="ElEbene0"/>
    <w:basedOn w:val="Standard"/>
    <w:pPr>
      <w:spacing w:before="480" w:after="240"/>
    </w:pPr>
    <w:rPr>
      <w:b/>
      <w:szCs w:val="20"/>
      <w:lang w:eastAsia="de-DE"/>
    </w:rPr>
  </w:style>
  <w:style w:type="paragraph" w:customStyle="1" w:styleId="Textkopf">
    <w:name w:val="Textkopf"/>
    <w:basedOn w:val="Standard"/>
    <w:uiPriority w:val="99"/>
    <w:rsid w:val="009B026E"/>
    <w:rPr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3DF70554</Template>
  <TotalTime>0</TotalTime>
  <Pages>2</Pages>
  <Words>154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STERNBERG Software-Technik GmbH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Rychlik</dc:creator>
  <cp:lastModifiedBy>Meiswinkel, Susanne</cp:lastModifiedBy>
  <cp:revision>3</cp:revision>
  <cp:lastPrinted>2016-04-14T09:16:00Z</cp:lastPrinted>
  <dcterms:created xsi:type="dcterms:W3CDTF">2016-04-14T09:12:00Z</dcterms:created>
  <dcterms:modified xsi:type="dcterms:W3CDTF">2016-04-14T09:17:00Z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1819795123</vt:i4>
  </property>
  <property fmtid="{D5CDD505-2E9C-101B-9397-08002B2CF9AE}" pid="3" name="_NewReviewCycle">
    <vt:lpwstr/>
  </property>
  <property fmtid="{D5CDD505-2E9C-101B-9397-08002B2CF9AE}" pid="4" name="_EmailSubject">
    <vt:lpwstr>Bekanntmachung Rat</vt:lpwstr>
  </property>
  <property fmtid="{D5CDD505-2E9C-101B-9397-08002B2CF9AE}" pid="5" name="_AuthorEmail">
    <vt:lpwstr>S.Meiswinkel@kreuztal.de</vt:lpwstr>
  </property>
  <property fmtid="{D5CDD505-2E9C-101B-9397-08002B2CF9AE}" pid="6" name="_AuthorEmailDisplayName">
    <vt:lpwstr>Meiswinkel, Susanne</vt:lpwstr>
  </property>
</Properties>
</file>